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7B153" w14:textId="77777777" w:rsidR="00BA03B2" w:rsidRDefault="00BA03B2">
      <w:pPr>
        <w:pStyle w:val="Standard"/>
        <w:spacing w:line="242" w:lineRule="auto"/>
        <w:jc w:val="right"/>
        <w:rPr>
          <w:rFonts w:ascii="Book Antiqua" w:hAnsi="Book Antiqua" w:cs="Book Antiqua"/>
          <w:sz w:val="20"/>
          <w:szCs w:val="20"/>
        </w:rPr>
      </w:pPr>
    </w:p>
    <w:p w14:paraId="351A987E" w14:textId="77777777" w:rsidR="00BA03B2" w:rsidRDefault="00000000">
      <w:pPr>
        <w:pStyle w:val="Bezodstpw"/>
        <w:suppressAutoHyphens w:val="0"/>
        <w:jc w:val="right"/>
        <w:rPr>
          <w:rFonts w:ascii="Book Antiqua" w:hAnsi="Book Antiqua" w:cs="Book Antiqua"/>
          <w:b/>
          <w:bCs/>
          <w:sz w:val="20"/>
          <w:szCs w:val="20"/>
        </w:rPr>
      </w:pPr>
      <w:r>
        <w:rPr>
          <w:rFonts w:ascii="Book Antiqua" w:hAnsi="Book Antiqua" w:cs="Book Antiqua"/>
          <w:b/>
          <w:bCs/>
          <w:sz w:val="20"/>
          <w:szCs w:val="20"/>
        </w:rPr>
        <w:t>Załącznik nr 2</w:t>
      </w:r>
    </w:p>
    <w:p w14:paraId="5858DD5C" w14:textId="77777777" w:rsidR="00BA03B2" w:rsidRDefault="00000000">
      <w:pPr>
        <w:pStyle w:val="Textbody"/>
        <w:spacing w:line="276" w:lineRule="auto"/>
        <w:ind w:left="6480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 xml:space="preserve"> </w:t>
      </w:r>
    </w:p>
    <w:p w14:paraId="6430E61D" w14:textId="77777777" w:rsidR="00BA03B2" w:rsidRDefault="00000000">
      <w:pPr>
        <w:pStyle w:val="Textbody"/>
        <w:spacing w:line="276" w:lineRule="auto"/>
        <w:ind w:left="6480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 xml:space="preserve">  …………………………</w:t>
      </w:r>
    </w:p>
    <w:p w14:paraId="42F8E29E" w14:textId="77777777" w:rsidR="00BA03B2" w:rsidRDefault="00000000">
      <w:pPr>
        <w:pStyle w:val="Textbody"/>
        <w:spacing w:line="276" w:lineRule="auto"/>
        <w:ind w:left="6480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 xml:space="preserve">         miejscowość, data</w:t>
      </w:r>
    </w:p>
    <w:p w14:paraId="611A9971" w14:textId="77777777" w:rsidR="00BA03B2" w:rsidRDefault="00000000">
      <w:pPr>
        <w:pStyle w:val="Textbody"/>
        <w:spacing w:line="276" w:lineRule="auto"/>
        <w:jc w:val="center"/>
        <w:rPr>
          <w:rFonts w:ascii="Book Antiqua" w:hAnsi="Book Antiqua" w:cs="Book Antiqua"/>
          <w:b/>
          <w:sz w:val="20"/>
          <w:szCs w:val="20"/>
        </w:rPr>
      </w:pPr>
      <w:r>
        <w:rPr>
          <w:rFonts w:ascii="Book Antiqua" w:hAnsi="Book Antiqua" w:cs="Book Antiqua"/>
          <w:b/>
          <w:sz w:val="20"/>
          <w:szCs w:val="20"/>
        </w:rPr>
        <w:t>Formularz ofertowy</w:t>
      </w:r>
    </w:p>
    <w:p w14:paraId="547D8048" w14:textId="77777777" w:rsidR="00BA03B2" w:rsidRDefault="00000000">
      <w:pPr>
        <w:pStyle w:val="Standard"/>
        <w:spacing w:line="242" w:lineRule="auto"/>
        <w:jc w:val="both"/>
      </w:pPr>
      <w:r>
        <w:rPr>
          <w:rFonts w:ascii="Book Antiqua" w:hAnsi="Book Antiqua" w:cs="Book Antiqua"/>
          <w:sz w:val="20"/>
          <w:szCs w:val="20"/>
        </w:rPr>
        <w:t xml:space="preserve">W odpowiedzi na Zapytanie ofertowe nr 9/1.1/FEPK/2026 dotyczące wyłonienia dostawcy i zakupu materiałów przeznaczonych do badań – materiałów eksploatacyjnych – </w:t>
      </w:r>
      <w:r>
        <w:rPr>
          <w:rFonts w:ascii="Book Antiqua" w:hAnsi="Book Antiqua" w:cs="Book Antiqua"/>
          <w:b/>
          <w:bCs/>
          <w:sz w:val="20"/>
          <w:szCs w:val="20"/>
        </w:rPr>
        <w:t xml:space="preserve">chłodziwa do maszyn </w:t>
      </w:r>
      <w:r>
        <w:rPr>
          <w:rFonts w:ascii="Book Antiqua" w:hAnsi="Book Antiqua" w:cs="Book Antiqua"/>
          <w:sz w:val="20"/>
          <w:szCs w:val="20"/>
        </w:rPr>
        <w:t xml:space="preserve"> na potrzeby projektu pt. „Narzędzia węglikowe do obróbki drewna i materiałów drewnopochodnych z innowacyjnymi powłokami" współfinansowanego z Europejskiego Funduszu Rozwoju Regionalnego w ramach Priorytetu nr FEPK.01 Konkurencyjna i Cyfrowa Gospodarka programu regionalnego Fundusze Europejskie dla Podkarpacia 2021-2027 składamy poniższą ofertę:</w:t>
      </w:r>
    </w:p>
    <w:p w14:paraId="6DAF2A23" w14:textId="77777777" w:rsidR="00BA03B2" w:rsidRDefault="00BA03B2">
      <w:pPr>
        <w:pStyle w:val="Textbody"/>
        <w:spacing w:line="276" w:lineRule="auto"/>
        <w:jc w:val="center"/>
        <w:rPr>
          <w:rFonts w:ascii="Book Antiqua" w:hAnsi="Book Antiqua" w:cs="Book Antiqua"/>
          <w:b/>
          <w:sz w:val="20"/>
          <w:szCs w:val="20"/>
        </w:rPr>
      </w:pPr>
    </w:p>
    <w:p w14:paraId="73F074B3" w14:textId="77777777" w:rsidR="00BA03B2" w:rsidRDefault="00000000">
      <w:pPr>
        <w:pStyle w:val="Textbody"/>
        <w:spacing w:line="276" w:lineRule="auto"/>
      </w:pPr>
      <w:r>
        <w:t>w imieniu Wykonawcy:</w:t>
      </w:r>
    </w:p>
    <w:tbl>
      <w:tblPr>
        <w:tblW w:w="9102" w:type="dxa"/>
        <w:tblInd w:w="-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71"/>
      </w:tblGrid>
      <w:tr w:rsidR="00BA03B2" w14:paraId="5C496472" w14:textId="77777777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FE1F" w14:textId="77777777" w:rsidR="00BA03B2" w:rsidRDefault="00000000">
            <w:pPr>
              <w:pStyle w:val="Textbody"/>
              <w:spacing w:line="276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Nazwa wykonawcy:</w:t>
            </w:r>
          </w:p>
          <w:p w14:paraId="7C56D847" w14:textId="77777777" w:rsidR="00BA03B2" w:rsidRDefault="00BA03B2">
            <w:pPr>
              <w:pStyle w:val="Textbody"/>
              <w:spacing w:line="276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2703" w14:textId="77777777" w:rsidR="00BA03B2" w:rsidRDefault="00BA03B2">
            <w:pPr>
              <w:pStyle w:val="Textbody"/>
              <w:snapToGrid w:val="0"/>
              <w:spacing w:line="276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  <w:tr w:rsidR="00BA03B2" w14:paraId="30F70E88" w14:textId="77777777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58C3" w14:textId="77777777" w:rsidR="00BA03B2" w:rsidRDefault="00000000">
            <w:pPr>
              <w:pStyle w:val="Textbody"/>
              <w:spacing w:line="276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Adres: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CE12C" w14:textId="77777777" w:rsidR="00BA03B2" w:rsidRDefault="00BA03B2">
            <w:pPr>
              <w:pStyle w:val="Textbody"/>
              <w:snapToGrid w:val="0"/>
              <w:spacing w:line="276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  <w:tr w:rsidR="00BA03B2" w14:paraId="5603F654" w14:textId="77777777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3E11" w14:textId="77777777" w:rsidR="00BA03B2" w:rsidRDefault="00000000">
            <w:pPr>
              <w:pStyle w:val="Textbody"/>
              <w:spacing w:line="276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NIP: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D0AB" w14:textId="77777777" w:rsidR="00BA03B2" w:rsidRDefault="00BA03B2">
            <w:pPr>
              <w:pStyle w:val="Textbody"/>
              <w:snapToGrid w:val="0"/>
              <w:spacing w:line="276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  <w:tr w:rsidR="00BA03B2" w14:paraId="09B1885C" w14:textId="77777777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DD5EB" w14:textId="77777777" w:rsidR="00BA03B2" w:rsidRDefault="00000000">
            <w:pPr>
              <w:pStyle w:val="Textbody"/>
              <w:spacing w:line="276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Tel: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49DAB" w14:textId="77777777" w:rsidR="00BA03B2" w:rsidRDefault="00BA03B2">
            <w:pPr>
              <w:pStyle w:val="Textbody"/>
              <w:snapToGrid w:val="0"/>
              <w:spacing w:line="276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  <w:tr w:rsidR="00BA03B2" w14:paraId="1B2D8915" w14:textId="77777777">
        <w:tblPrEx>
          <w:tblCellMar>
            <w:top w:w="0" w:type="dxa"/>
            <w:bottom w:w="0" w:type="dxa"/>
          </w:tblCellMar>
        </w:tblPrEx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DFB9" w14:textId="77777777" w:rsidR="00BA03B2" w:rsidRDefault="00000000">
            <w:pPr>
              <w:pStyle w:val="Textbody"/>
              <w:spacing w:line="276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Adres email: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C627" w14:textId="77777777" w:rsidR="00BA03B2" w:rsidRDefault="00BA03B2">
            <w:pPr>
              <w:pStyle w:val="Textbody"/>
              <w:snapToGrid w:val="0"/>
              <w:spacing w:line="276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</w:tbl>
    <w:p w14:paraId="3CF0A5F9" w14:textId="77777777" w:rsidR="00BA03B2" w:rsidRDefault="00BA03B2">
      <w:pPr>
        <w:pStyle w:val="Default"/>
        <w:spacing w:line="276" w:lineRule="auto"/>
        <w:jc w:val="both"/>
        <w:rPr>
          <w:rFonts w:ascii="Book Antiqua" w:hAnsi="Book Antiqua" w:cs="Book Antiqua"/>
          <w:sz w:val="20"/>
          <w:szCs w:val="20"/>
          <w:lang w:eastAsia="ar-SA"/>
        </w:rPr>
      </w:pPr>
    </w:p>
    <w:p w14:paraId="771C15E6" w14:textId="77777777" w:rsidR="00BA03B2" w:rsidRDefault="00000000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  <w:r>
        <w:rPr>
          <w:rFonts w:ascii="Book Antiqua" w:hAnsi="Book Antiqua" w:cs="Book Antiqua"/>
          <w:b/>
          <w:sz w:val="20"/>
          <w:szCs w:val="20"/>
        </w:rPr>
        <w:t>Dane osoby kontaktowej:</w:t>
      </w:r>
    </w:p>
    <w:p w14:paraId="0B810D99" w14:textId="77777777" w:rsidR="00BA03B2" w:rsidRDefault="00BA03B2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</w:p>
    <w:tbl>
      <w:tblPr>
        <w:tblW w:w="91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6"/>
        <w:gridCol w:w="4196"/>
      </w:tblGrid>
      <w:tr w:rsidR="00BA03B2" w14:paraId="5C126D1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4F91" w14:textId="77777777" w:rsidR="00BA03B2" w:rsidRDefault="00000000">
            <w:pPr>
              <w:pStyle w:val="Standard"/>
              <w:spacing w:line="276" w:lineRule="auto"/>
              <w:jc w:val="both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Imię i Nazwisko: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0553A" w14:textId="77777777" w:rsidR="00BA03B2" w:rsidRDefault="00BA03B2">
            <w:pPr>
              <w:pStyle w:val="Standard"/>
              <w:snapToGrid w:val="0"/>
              <w:spacing w:line="276" w:lineRule="auto"/>
              <w:jc w:val="both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  <w:tr w:rsidR="00BA03B2" w14:paraId="18A7626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0993F" w14:textId="77777777" w:rsidR="00BA03B2" w:rsidRDefault="00000000">
            <w:pPr>
              <w:pStyle w:val="Standard"/>
              <w:spacing w:line="276" w:lineRule="auto"/>
              <w:jc w:val="both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Adres e-mail: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3EA11" w14:textId="77777777" w:rsidR="00BA03B2" w:rsidRDefault="00BA03B2">
            <w:pPr>
              <w:pStyle w:val="Standard"/>
              <w:snapToGrid w:val="0"/>
              <w:spacing w:line="276" w:lineRule="auto"/>
              <w:jc w:val="both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  <w:tr w:rsidR="00BA03B2" w14:paraId="0EA5E47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9CD2" w14:textId="77777777" w:rsidR="00BA03B2" w:rsidRDefault="00000000">
            <w:pPr>
              <w:pStyle w:val="Standard"/>
              <w:spacing w:line="276" w:lineRule="auto"/>
              <w:jc w:val="both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Telefon: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B2637" w14:textId="77777777" w:rsidR="00BA03B2" w:rsidRDefault="00BA03B2">
            <w:pPr>
              <w:pStyle w:val="Standard"/>
              <w:snapToGrid w:val="0"/>
              <w:spacing w:line="276" w:lineRule="auto"/>
              <w:jc w:val="both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</w:tr>
    </w:tbl>
    <w:p w14:paraId="0D3ABD4B" w14:textId="77777777" w:rsidR="00BA03B2" w:rsidRDefault="00BA03B2">
      <w:pPr>
        <w:pStyle w:val="Textbody"/>
        <w:spacing w:after="0" w:line="276" w:lineRule="auto"/>
        <w:rPr>
          <w:rFonts w:ascii="Book Antiqua" w:hAnsi="Book Antiqua" w:cs="Book Antiqua"/>
          <w:sz w:val="20"/>
          <w:szCs w:val="20"/>
        </w:rPr>
      </w:pPr>
    </w:p>
    <w:p w14:paraId="217C96BA" w14:textId="77777777" w:rsidR="00BA03B2" w:rsidRDefault="00000000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  <w:r>
        <w:rPr>
          <w:rFonts w:ascii="Book Antiqua" w:hAnsi="Book Antiqua" w:cs="Book Antiqua"/>
          <w:b/>
          <w:sz w:val="20"/>
          <w:szCs w:val="20"/>
        </w:rPr>
        <w:t>Przedmiot oferty i cena:</w:t>
      </w:r>
    </w:p>
    <w:p w14:paraId="43AF250D" w14:textId="77777777" w:rsidR="00BA03B2" w:rsidRDefault="00BA03B2">
      <w:pPr>
        <w:pStyle w:val="Textbody"/>
        <w:spacing w:after="0" w:line="276" w:lineRule="auto"/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tbl>
      <w:tblPr>
        <w:tblW w:w="114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1"/>
        <w:gridCol w:w="2353"/>
        <w:gridCol w:w="1984"/>
        <w:gridCol w:w="1984"/>
        <w:gridCol w:w="1984"/>
      </w:tblGrid>
      <w:tr w:rsidR="00BA03B2" w14:paraId="057575A5" w14:textId="7777777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4881" w14:textId="77777777" w:rsidR="00BA03B2" w:rsidRDefault="00000000">
            <w:pPr>
              <w:pStyle w:val="Textbody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Nazwa przedmiotu zamówienia</w:t>
            </w:r>
          </w:p>
          <w:p w14:paraId="31433C1B" w14:textId="77777777" w:rsidR="00BA03B2" w:rsidRDefault="00BA03B2">
            <w:pPr>
              <w:pStyle w:val="Standard"/>
              <w:spacing w:line="276" w:lineRule="auto"/>
              <w:jc w:val="center"/>
              <w:rPr>
                <w:rFonts w:ascii="Book Antiqua" w:hAnsi="Book Antiqua" w:cs="Book Antiqua"/>
                <w:color w:val="00000A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96F8" w14:textId="77777777" w:rsidR="00BA03B2" w:rsidRDefault="00000000">
            <w:pPr>
              <w:pStyle w:val="Textbody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Oferowana Cena netto/1 beczkę 208 litrów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AD05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Oferowana Cena brutto /1 beczkę 208 litrów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C35549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Oferowana Cena netto łącznie/</w:t>
            </w:r>
            <w:r>
              <w:rPr>
                <w:rFonts w:ascii="Book Antiqua" w:hAnsi="Book Antiqua" w:cs="Calibri"/>
                <w:sz w:val="20"/>
                <w:szCs w:val="20"/>
                <w:lang w:eastAsia="en-US" w:bidi="ar-SA"/>
              </w:rPr>
              <w:t xml:space="preserve">2  beczki </w:t>
            </w:r>
            <w:r>
              <w:rPr>
                <w:rFonts w:ascii="Book Antiqua" w:hAnsi="Book Antiqua" w:cs="Calibri"/>
                <w:sz w:val="20"/>
                <w:szCs w:val="20"/>
                <w:lang w:eastAsia="en-US" w:bidi="ar-SA"/>
              </w:rPr>
              <w:br/>
              <w:t xml:space="preserve"> po  208 litrów tj. łącznie  416 litrów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AB9B66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Oferowana Cena brutto łącznie/</w:t>
            </w:r>
            <w:r>
              <w:rPr>
                <w:rFonts w:ascii="Book Antiqua" w:hAnsi="Book Antiqua" w:cs="Calibri"/>
                <w:sz w:val="20"/>
                <w:szCs w:val="20"/>
                <w:lang w:eastAsia="en-US" w:bidi="ar-SA"/>
              </w:rPr>
              <w:t xml:space="preserve">2  beczki </w:t>
            </w:r>
            <w:r>
              <w:rPr>
                <w:rFonts w:ascii="Book Antiqua" w:hAnsi="Book Antiqua" w:cs="Calibri"/>
                <w:sz w:val="20"/>
                <w:szCs w:val="20"/>
                <w:lang w:eastAsia="en-US" w:bidi="ar-SA"/>
              </w:rPr>
              <w:br/>
              <w:t xml:space="preserve"> po  208 litrów tj. łącznie  416 litrów</w:t>
            </w:r>
          </w:p>
        </w:tc>
      </w:tr>
      <w:tr w:rsidR="00BA03B2" w14:paraId="1B0F0A10" w14:textId="77777777">
        <w:tblPrEx>
          <w:tblCellMar>
            <w:top w:w="0" w:type="dxa"/>
            <w:bottom w:w="0" w:type="dxa"/>
          </w:tblCellMar>
        </w:tblPrEx>
        <w:trPr>
          <w:trHeight w:val="607"/>
          <w:jc w:val="center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EE967" w14:textId="77777777" w:rsidR="00BA03B2" w:rsidRDefault="00000000">
            <w:pPr>
              <w:pStyle w:val="Standard"/>
              <w:numPr>
                <w:ilvl w:val="0"/>
                <w:numId w:val="5"/>
              </w:numPr>
              <w:suppressAutoHyphens w:val="0"/>
              <w:spacing w:after="160" w:line="276" w:lineRule="auto"/>
              <w:ind w:left="0"/>
              <w:jc w:val="both"/>
            </w:pPr>
            <w:r>
              <w:rPr>
                <w:rFonts w:ascii="Book Antiqua" w:eastAsia="Times New Roman" w:hAnsi="Book Antiqua" w:cs="Calibri"/>
                <w:sz w:val="20"/>
                <w:szCs w:val="20"/>
                <w:lang w:eastAsia="en-US" w:bidi="ar-SA"/>
              </w:rPr>
              <w:t xml:space="preserve">Chłodziwo  </w:t>
            </w:r>
            <w:r>
              <w:rPr>
                <w:rFonts w:ascii="Book Antiqua" w:eastAsia="Times New Roman" w:hAnsi="Book Antiqua" w:cs="Calibri"/>
                <w:b/>
                <w:bCs/>
                <w:sz w:val="20"/>
                <w:szCs w:val="20"/>
                <w:lang w:eastAsia="en-US" w:bidi="ar-SA"/>
              </w:rPr>
              <w:t>BLASER BLASOGRIND HC 5</w:t>
            </w:r>
            <w:r>
              <w:rPr>
                <w:rFonts w:ascii="Book Antiqua" w:eastAsia="Times New Roman" w:hAnsi="Book Antiqua" w:cs="Calibri"/>
                <w:sz w:val="20"/>
                <w:szCs w:val="20"/>
                <w:lang w:eastAsia="en-US" w:bidi="ar-SA"/>
              </w:rPr>
              <w:t xml:space="preserve"> – 2  beczki </w:t>
            </w:r>
            <w:r>
              <w:rPr>
                <w:rFonts w:ascii="Book Antiqua" w:eastAsia="Times New Roman" w:hAnsi="Book Antiqua" w:cs="Calibri"/>
                <w:sz w:val="20"/>
                <w:szCs w:val="20"/>
                <w:lang w:eastAsia="en-US" w:bidi="ar-SA"/>
              </w:rPr>
              <w:br/>
              <w:t xml:space="preserve"> po  208 litrów tj. łącznie  416 litrów</w:t>
            </w:r>
          </w:p>
          <w:p w14:paraId="50BCB935" w14:textId="77777777" w:rsidR="00BA03B2" w:rsidRDefault="00BA03B2">
            <w:pPr>
              <w:pStyle w:val="Standard"/>
              <w:suppressAutoHyphens w:val="0"/>
              <w:spacing w:after="160" w:line="276" w:lineRule="auto"/>
              <w:jc w:val="both"/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0735" w14:textId="77777777" w:rsidR="00BA03B2" w:rsidRDefault="00BA03B2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37E1B" w14:textId="77777777" w:rsidR="00BA03B2" w:rsidRDefault="00BA03B2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59A367" w14:textId="77777777" w:rsidR="00BA03B2" w:rsidRDefault="00BA03B2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</w:p>
          <w:p w14:paraId="52DE9F34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…………………..</w:t>
            </w:r>
          </w:p>
          <w:p w14:paraId="418E603D" w14:textId="77777777" w:rsidR="00BA03B2" w:rsidRDefault="00BA03B2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</w:p>
          <w:p w14:paraId="0E0ECF8B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Słownie:……………..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3CB0A1" w14:textId="77777777" w:rsidR="00BA03B2" w:rsidRDefault="00BA03B2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</w:p>
          <w:p w14:paraId="585105FA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………………….</w:t>
            </w:r>
          </w:p>
          <w:p w14:paraId="375F1A78" w14:textId="77777777" w:rsidR="00BA03B2" w:rsidRDefault="00BA03B2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</w:p>
          <w:p w14:paraId="56872E7B" w14:textId="77777777" w:rsidR="00BA03B2" w:rsidRDefault="00000000">
            <w:pPr>
              <w:pStyle w:val="Textbody"/>
              <w:snapToGrid w:val="0"/>
              <w:spacing w:after="0" w:line="276" w:lineRule="auto"/>
              <w:jc w:val="center"/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color w:val="00000A"/>
                <w:sz w:val="20"/>
                <w:szCs w:val="20"/>
              </w:rPr>
              <w:t>Słownie:……………</w:t>
            </w:r>
          </w:p>
        </w:tc>
      </w:tr>
    </w:tbl>
    <w:p w14:paraId="2B01D870" w14:textId="77777777" w:rsidR="00BA03B2" w:rsidRDefault="00BA03B2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</w:p>
    <w:p w14:paraId="00D90540" w14:textId="77777777" w:rsidR="00BA03B2" w:rsidRDefault="00BA03B2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</w:p>
    <w:p w14:paraId="20AB2372" w14:textId="77777777" w:rsidR="00BA03B2" w:rsidRDefault="00BA03B2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</w:p>
    <w:p w14:paraId="607B92EC" w14:textId="77777777" w:rsidR="00BA03B2" w:rsidRDefault="00000000">
      <w:pPr>
        <w:pStyle w:val="Default"/>
        <w:spacing w:line="276" w:lineRule="auto"/>
        <w:jc w:val="both"/>
        <w:rPr>
          <w:rFonts w:ascii="Book Antiqua" w:hAnsi="Book Antiqua" w:cs="Book Antiqua"/>
          <w:b/>
          <w:sz w:val="20"/>
          <w:szCs w:val="20"/>
        </w:rPr>
      </w:pPr>
      <w:r>
        <w:rPr>
          <w:rFonts w:ascii="Book Antiqua" w:hAnsi="Book Antiqua" w:cs="Book Antiqua"/>
          <w:b/>
          <w:sz w:val="20"/>
          <w:szCs w:val="20"/>
        </w:rPr>
        <w:lastRenderedPageBreak/>
        <w:t>Oświadczenie oferenta:</w:t>
      </w:r>
    </w:p>
    <w:p w14:paraId="7FC04A26" w14:textId="77777777" w:rsidR="00BA03B2" w:rsidRDefault="00BA03B2">
      <w:pPr>
        <w:pStyle w:val="Standard"/>
        <w:spacing w:line="276" w:lineRule="auto"/>
        <w:jc w:val="both"/>
        <w:rPr>
          <w:rFonts w:ascii="Book Antiqua" w:hAnsi="Book Antiqua" w:cs="Book Antiqua"/>
          <w:sz w:val="20"/>
          <w:szCs w:val="20"/>
        </w:rPr>
      </w:pPr>
    </w:p>
    <w:p w14:paraId="0EE9973B" w14:textId="77777777" w:rsidR="00BA03B2" w:rsidRDefault="00000000">
      <w:pPr>
        <w:pStyle w:val="Textbody"/>
        <w:numPr>
          <w:ilvl w:val="0"/>
          <w:numId w:val="13"/>
        </w:numPr>
        <w:suppressAutoHyphens w:val="0"/>
        <w:overflowPunct w:val="0"/>
        <w:spacing w:after="0" w:line="276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 xml:space="preserve">Wyrażam/Wyrażamy zgodę na publikację moich/naszych danych w Bazie Konkurencyjności oraz ich upowszechnianie w zakresie niezbędnym do prawidłowej realizacji i rozliczenia </w:t>
      </w:r>
      <w:r>
        <w:rPr>
          <w:rFonts w:ascii="Book Antiqua" w:hAnsi="Book Antiqua" w:cs="Book Antiqua"/>
          <w:sz w:val="20"/>
          <w:szCs w:val="20"/>
        </w:rPr>
        <w:br/>
        <w:t>projektu</w:t>
      </w:r>
    </w:p>
    <w:p w14:paraId="325B7CFD" w14:textId="77777777" w:rsidR="00BA03B2" w:rsidRDefault="00000000">
      <w:pPr>
        <w:pStyle w:val="Bezodstpw"/>
        <w:numPr>
          <w:ilvl w:val="0"/>
          <w:numId w:val="6"/>
        </w:numPr>
        <w:spacing w:line="276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Oświadczam/Oświadczamy, że określone w niniejszej ofercie wynagrodzenie zawiera wszystkie koszty związane z wykonaniem/dostarczeniem przedmiotu zamówienia określone w zapytaniu ofertowym i wzorze umowy.  Niedoszacowanie, pominięcie oraz brak rozpoznania zakresu przedmiotu umowy nie będzie podstawą do żądania zmiany wynagrodzenia określonego w niniejszej ofercie.</w:t>
      </w:r>
    </w:p>
    <w:p w14:paraId="7AD6C57B" w14:textId="77777777" w:rsidR="00BA03B2" w:rsidRDefault="00000000">
      <w:pPr>
        <w:pStyle w:val="Bezodstpw"/>
        <w:numPr>
          <w:ilvl w:val="0"/>
          <w:numId w:val="6"/>
        </w:numPr>
        <w:spacing w:line="276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Oświadczam/Oświadczamy, że uważam/uważamy się za związanych niniejszą ofertą przez czas wskazany w zapytaniu ofertowym tj. 60 dni licząc od terminu składania ofert.</w:t>
      </w:r>
    </w:p>
    <w:p w14:paraId="1C62FC24" w14:textId="77777777" w:rsidR="00BA03B2" w:rsidRDefault="00000000">
      <w:pPr>
        <w:pStyle w:val="Standard"/>
        <w:numPr>
          <w:ilvl w:val="0"/>
          <w:numId w:val="6"/>
        </w:numPr>
        <w:spacing w:line="360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 xml:space="preserve">Oświadczam, że posiadam/y uprawnienia do wykonywania określonej działalności lub czynności, jeżeli przepisy prawa nakładają obowiązek ich posiadania  </w:t>
      </w:r>
    </w:p>
    <w:p w14:paraId="1C6FBFAE" w14:textId="77777777" w:rsidR="00BA03B2" w:rsidRDefault="00000000">
      <w:pPr>
        <w:pStyle w:val="Standard"/>
        <w:numPr>
          <w:ilvl w:val="0"/>
          <w:numId w:val="6"/>
        </w:numPr>
        <w:spacing w:line="360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Oświadczam, że znajduję/emy się w sytuacji ekonomicznej i finansowej zapewniającej wykonanie przedmiotu zamówienia we wskazanym terminie</w:t>
      </w:r>
    </w:p>
    <w:p w14:paraId="06193E72" w14:textId="77777777" w:rsidR="00BA03B2" w:rsidRDefault="00000000">
      <w:pPr>
        <w:pStyle w:val="Standard"/>
        <w:numPr>
          <w:ilvl w:val="0"/>
          <w:numId w:val="6"/>
        </w:numPr>
        <w:spacing w:line="360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Oświadczam/y, że dysponujemy odpowiednim potencjałem technicznym i osobami zdolnymi do wykonania przedmiotu zamówienia</w:t>
      </w:r>
    </w:p>
    <w:p w14:paraId="117D52CA" w14:textId="77777777" w:rsidR="00BA03B2" w:rsidRDefault="00000000">
      <w:pPr>
        <w:pStyle w:val="Standard"/>
        <w:numPr>
          <w:ilvl w:val="0"/>
          <w:numId w:val="6"/>
        </w:numPr>
        <w:spacing w:line="360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Oświadczam/y, że posiadamy niezbędą wiedzę i doświadczenie do wykonania przedmiotu zamówienia</w:t>
      </w:r>
    </w:p>
    <w:p w14:paraId="0FDDCBC7" w14:textId="77777777" w:rsidR="00BA03B2" w:rsidRDefault="00000000">
      <w:pPr>
        <w:pStyle w:val="Bezodstpw"/>
        <w:numPr>
          <w:ilvl w:val="0"/>
          <w:numId w:val="6"/>
        </w:numPr>
        <w:spacing w:line="276" w:lineRule="auto"/>
        <w:jc w:val="both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Zapoznałem/ zapoznaliśmy się z treścią Zapytania ofertowego (w tym ze wzorem umowy) i nie wnoszę/nie wnosimy do niej zastrzeżeń i akceptujemy oraz uzyskałem/uzyskaliśmy konieczne informacje do przygotowania oferty i wykonania zamówienia.</w:t>
      </w:r>
    </w:p>
    <w:p w14:paraId="4ADF5434" w14:textId="77777777" w:rsidR="00BA03B2" w:rsidRDefault="00BA03B2">
      <w:pPr>
        <w:pStyle w:val="Textbody"/>
        <w:spacing w:after="0" w:line="276" w:lineRule="auto"/>
        <w:jc w:val="both"/>
        <w:rPr>
          <w:rFonts w:ascii="Book Antiqua" w:hAnsi="Book Antiqua" w:cs="Book Antiqua"/>
          <w:bCs/>
          <w:sz w:val="20"/>
          <w:szCs w:val="20"/>
          <w:lang w:eastAsia="pl-PL"/>
        </w:rPr>
      </w:pPr>
    </w:p>
    <w:p w14:paraId="74AE3098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Cs/>
          <w:sz w:val="20"/>
          <w:szCs w:val="20"/>
        </w:rPr>
      </w:pPr>
    </w:p>
    <w:p w14:paraId="598B3206" w14:textId="77777777" w:rsidR="00BA03B2" w:rsidRDefault="00000000">
      <w:pPr>
        <w:pStyle w:val="Standard"/>
        <w:jc w:val="right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......................................................................................................</w:t>
      </w:r>
    </w:p>
    <w:p w14:paraId="4C0B054B" w14:textId="77777777" w:rsidR="00BA03B2" w:rsidRDefault="00000000">
      <w:pPr>
        <w:pStyle w:val="Standard"/>
        <w:jc w:val="right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>( data, pieczęć i podpis osoby/osób uprawnionej/uprawnionych</w:t>
      </w:r>
    </w:p>
    <w:p w14:paraId="5DD6E46A" w14:textId="77777777" w:rsidR="00BA03B2" w:rsidRDefault="00000000">
      <w:pPr>
        <w:pStyle w:val="Standard"/>
        <w:jc w:val="right"/>
        <w:rPr>
          <w:rFonts w:ascii="Book Antiqua" w:hAnsi="Book Antiqua" w:cs="Book Antiqua"/>
          <w:sz w:val="20"/>
          <w:szCs w:val="20"/>
        </w:rPr>
      </w:pPr>
      <w:r>
        <w:rPr>
          <w:rFonts w:ascii="Book Antiqua" w:hAnsi="Book Antiqua" w:cs="Book Antiqua"/>
          <w:sz w:val="20"/>
          <w:szCs w:val="20"/>
        </w:rPr>
        <w:t xml:space="preserve"> do składania oświadczeń woli w imieniu Wykonawcy)</w:t>
      </w:r>
    </w:p>
    <w:p w14:paraId="18058C01" w14:textId="77777777" w:rsidR="00BA03B2" w:rsidRDefault="00BA03B2">
      <w:pPr>
        <w:pStyle w:val="Standard"/>
        <w:spacing w:line="276" w:lineRule="auto"/>
        <w:jc w:val="center"/>
        <w:rPr>
          <w:rFonts w:ascii="Book Antiqua" w:hAnsi="Book Antiqua" w:cs="Book Antiqua"/>
          <w:i/>
          <w:iCs/>
          <w:sz w:val="20"/>
          <w:szCs w:val="20"/>
        </w:rPr>
      </w:pPr>
    </w:p>
    <w:p w14:paraId="27D8BF82" w14:textId="77777777" w:rsidR="00BA03B2" w:rsidRDefault="00BA03B2">
      <w:pPr>
        <w:pStyle w:val="Standard"/>
        <w:spacing w:line="276" w:lineRule="auto"/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1379A18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0D1F6995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09222AF6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7ED6CAD2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112FE7FB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75E34E3D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2C3D73FF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C97BE99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7477DFED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35D679F7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0011BDBE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3A8E0AA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0BFADE7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147F5DB9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753B3DC6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7CBDBE47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1639929F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39BA95BC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60F1B13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C8E7035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0F7385F6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5DE6E6A3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7E2AE4DC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4E9AD078" w14:textId="77777777" w:rsidR="00BA03B2" w:rsidRDefault="00BA03B2">
      <w:pPr>
        <w:pStyle w:val="Standard"/>
        <w:spacing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14:paraId="243C71DF" w14:textId="77777777" w:rsidR="00BA03B2" w:rsidRDefault="00BA03B2">
      <w:pPr>
        <w:pStyle w:val="Standard"/>
        <w:spacing w:line="276" w:lineRule="auto"/>
      </w:pPr>
    </w:p>
    <w:sectPr w:rsidR="00BA03B2">
      <w:headerReference w:type="default" r:id="rId7"/>
      <w:footerReference w:type="default" r:id="rId8"/>
      <w:pgSz w:w="11906" w:h="16838"/>
      <w:pgMar w:top="1417" w:right="1417" w:bottom="76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00AC" w14:textId="77777777" w:rsidR="002B7EC0" w:rsidRDefault="002B7EC0">
      <w:r>
        <w:separator/>
      </w:r>
    </w:p>
  </w:endnote>
  <w:endnote w:type="continuationSeparator" w:id="0">
    <w:p w14:paraId="32C3704F" w14:textId="77777777" w:rsidR="002B7EC0" w:rsidRDefault="002B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宋体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64, 'Times New Roman'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98A1" w14:textId="77777777" w:rsidR="00000000" w:rsidRDefault="0000000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\* ARABIC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1139199B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D2BC" w14:textId="77777777" w:rsidR="002B7EC0" w:rsidRDefault="002B7EC0">
      <w:r>
        <w:rPr>
          <w:color w:val="000000"/>
        </w:rPr>
        <w:separator/>
      </w:r>
    </w:p>
  </w:footnote>
  <w:footnote w:type="continuationSeparator" w:id="0">
    <w:p w14:paraId="579E8E48" w14:textId="77777777" w:rsidR="002B7EC0" w:rsidRDefault="002B7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4F963" w14:textId="77777777" w:rsidR="00000000" w:rsidRDefault="00000000">
    <w:pPr>
      <w:pStyle w:val="Standard"/>
      <w:tabs>
        <w:tab w:val="left" w:pos="1980"/>
      </w:tabs>
      <w:spacing w:line="288" w:lineRule="auto"/>
    </w:pPr>
    <w:r>
      <w:rPr>
        <w:rFonts w:ascii="Book Antiqua" w:hAnsi="Book Antiqua" w:cs="Book Antiqua"/>
        <w:b/>
        <w:bCs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06797455" wp14:editId="7C709181">
          <wp:simplePos x="0" y="0"/>
          <wp:positionH relativeFrom="margin">
            <wp:posOffset>-641881</wp:posOffset>
          </wp:positionH>
          <wp:positionV relativeFrom="paragraph">
            <wp:posOffset>-358197</wp:posOffset>
          </wp:positionV>
          <wp:extent cx="7090915" cy="570238"/>
          <wp:effectExtent l="0" t="0" r="0" b="1262"/>
          <wp:wrapNone/>
          <wp:docPr id="1361732359" name="grafika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0915" cy="5702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Book Antiqua" w:hAnsi="Book Antiqua" w:cs="Book Antiqua"/>
        <w:b/>
        <w:bCs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058AFDA6" wp14:editId="40317F7A">
          <wp:simplePos x="0" y="0"/>
          <wp:positionH relativeFrom="margin">
            <wp:posOffset>-641881</wp:posOffset>
          </wp:positionH>
          <wp:positionV relativeFrom="paragraph">
            <wp:posOffset>-358197</wp:posOffset>
          </wp:positionV>
          <wp:extent cx="7090915" cy="570238"/>
          <wp:effectExtent l="0" t="0" r="0" b="1262"/>
          <wp:wrapNone/>
          <wp:docPr id="1364426136" name="grafika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0915" cy="5702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A40040F" w14:textId="77777777" w:rsidR="00000000" w:rsidRDefault="00000000">
    <w:pPr>
      <w:pStyle w:val="Standard"/>
      <w:tabs>
        <w:tab w:val="left" w:pos="1980"/>
      </w:tabs>
      <w:spacing w:line="288" w:lineRule="auto"/>
      <w:rPr>
        <w:rFonts w:ascii="Book Antiqua" w:hAnsi="Book Antiqua" w:cs="Book Antiqua"/>
        <w:b/>
        <w:bCs/>
        <w:sz w:val="20"/>
        <w:szCs w:val="20"/>
      </w:rPr>
    </w:pPr>
  </w:p>
  <w:p w14:paraId="34E89D06" w14:textId="77777777" w:rsidR="00000000" w:rsidRDefault="00000000">
    <w:pPr>
      <w:pStyle w:val="Standard"/>
      <w:tabs>
        <w:tab w:val="left" w:pos="1980"/>
      </w:tabs>
      <w:spacing w:line="288" w:lineRule="auto"/>
      <w:rPr>
        <w:rFonts w:ascii="Book Antiqua" w:hAnsi="Book Antiqua" w:cs="Book Antiqua"/>
        <w:sz w:val="20"/>
        <w:szCs w:val="20"/>
      </w:rPr>
    </w:pPr>
    <w:r>
      <w:rPr>
        <w:rFonts w:ascii="Book Antiqua" w:hAnsi="Book Antiqua" w:cs="Book Antiqua"/>
        <w:sz w:val="20"/>
        <w:szCs w:val="20"/>
      </w:rPr>
      <w:t>Zapytanie ofertowe nr 9/1.1FEPK/2026</w:t>
    </w:r>
  </w:p>
  <w:p w14:paraId="5ADCC665" w14:textId="77777777" w:rsidR="00000000" w:rsidRDefault="00000000">
    <w:pPr>
      <w:pStyle w:val="Nagwek"/>
      <w:rPr>
        <w:rFonts w:ascii="Book Antiqua" w:hAnsi="Book Antiqua" w:cs="Book Antiqu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399B"/>
    <w:multiLevelType w:val="multilevel"/>
    <w:tmpl w:val="5FC8FF5E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9D90E28"/>
    <w:multiLevelType w:val="multilevel"/>
    <w:tmpl w:val="9704F67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0A8419AC"/>
    <w:multiLevelType w:val="multilevel"/>
    <w:tmpl w:val="20C46BA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  <w:rPr>
        <w:rFonts w:ascii="Calibri" w:eastAsia="Times New Roman" w:hAnsi="Calibri" w:cs="Calibri"/>
      </w:r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0C66506B"/>
    <w:multiLevelType w:val="multilevel"/>
    <w:tmpl w:val="AA921AC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b w:val="0"/>
        <w:lang w:val="it-IT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" w15:restartNumberingAfterBreak="0">
    <w:nsid w:val="17A008E0"/>
    <w:multiLevelType w:val="multilevel"/>
    <w:tmpl w:val="48EE3C2E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SimSun, 宋体" w:hAnsi="Calibri" w:cs="Calibri"/>
        <w:b w:val="0"/>
        <w:u w:val="none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053170F"/>
    <w:multiLevelType w:val="multilevel"/>
    <w:tmpl w:val="BAE8E21E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30795E8C"/>
    <w:multiLevelType w:val="multilevel"/>
    <w:tmpl w:val="D3308072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Calibri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7" w15:restartNumberingAfterBreak="0">
    <w:nsid w:val="43833020"/>
    <w:multiLevelType w:val="multilevel"/>
    <w:tmpl w:val="E6AE619A"/>
    <w:styleLink w:val="WW8Num11"/>
    <w:lvl w:ilvl="0">
      <w:start w:val="1"/>
      <w:numFmt w:val="decimal"/>
      <w:lvlText w:val="%1."/>
      <w:lvlJc w:val="left"/>
      <w:pPr>
        <w:ind w:left="501" w:hanging="360"/>
      </w:pPr>
      <w:rPr>
        <w:rFonts w:ascii="Symbol" w:hAnsi="Symbol" w:cs="Symbol"/>
        <w:lang w:val="it-IT"/>
      </w:rPr>
    </w:lvl>
    <w:lvl w:ilvl="1">
      <w:start w:val="1"/>
      <w:numFmt w:val="decimal"/>
      <w:lvlText w:val="."/>
      <w:lvlJc w:val="left"/>
      <w:pPr>
        <w:ind w:left="861" w:hanging="360"/>
      </w:pPr>
      <w:rPr>
        <w:rFonts w:ascii="Courier New" w:hAnsi="Courier New" w:cs="Courier New"/>
      </w:rPr>
    </w:lvl>
    <w:lvl w:ilvl="2">
      <w:start w:val="1"/>
      <w:numFmt w:val="decimal"/>
      <w:lvlText w:val="."/>
      <w:lvlJc w:val="left"/>
      <w:pPr>
        <w:ind w:left="1221" w:hanging="360"/>
      </w:pPr>
      <w:rPr>
        <w:rFonts w:ascii="Wingdings" w:hAnsi="Wingdings" w:cs="Wingdings"/>
      </w:rPr>
    </w:lvl>
    <w:lvl w:ilvl="3">
      <w:start w:val="1"/>
      <w:numFmt w:val="decimal"/>
      <w:lvlText w:val="."/>
      <w:lvlJc w:val="left"/>
      <w:pPr>
        <w:ind w:left="1581" w:hanging="360"/>
      </w:pPr>
    </w:lvl>
    <w:lvl w:ilvl="4">
      <w:start w:val="1"/>
      <w:numFmt w:val="decimal"/>
      <w:lvlText w:val="."/>
      <w:lvlJc w:val="left"/>
      <w:pPr>
        <w:ind w:left="1941" w:hanging="360"/>
      </w:pPr>
    </w:lvl>
    <w:lvl w:ilvl="5">
      <w:start w:val="1"/>
      <w:numFmt w:val="decimal"/>
      <w:lvlText w:val="."/>
      <w:lvlJc w:val="left"/>
      <w:pPr>
        <w:ind w:left="2301" w:hanging="360"/>
      </w:pPr>
    </w:lvl>
    <w:lvl w:ilvl="6">
      <w:start w:val="1"/>
      <w:numFmt w:val="decimal"/>
      <w:lvlText w:val="."/>
      <w:lvlJc w:val="left"/>
      <w:pPr>
        <w:ind w:left="2661" w:hanging="360"/>
      </w:pPr>
    </w:lvl>
    <w:lvl w:ilvl="7">
      <w:start w:val="1"/>
      <w:numFmt w:val="decimal"/>
      <w:lvlText w:val="."/>
      <w:lvlJc w:val="left"/>
      <w:pPr>
        <w:ind w:left="3021" w:hanging="360"/>
      </w:pPr>
    </w:lvl>
    <w:lvl w:ilvl="8">
      <w:start w:val="1"/>
      <w:numFmt w:val="decimal"/>
      <w:lvlText w:val="."/>
      <w:lvlJc w:val="left"/>
      <w:pPr>
        <w:ind w:left="3381" w:hanging="360"/>
      </w:pPr>
    </w:lvl>
  </w:abstractNum>
  <w:abstractNum w:abstractNumId="8" w15:restartNumberingAfterBreak="0">
    <w:nsid w:val="44215C58"/>
    <w:multiLevelType w:val="multilevel"/>
    <w:tmpl w:val="DD1CF6D8"/>
    <w:styleLink w:val="WW8Num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5F0B0304"/>
    <w:multiLevelType w:val="multilevel"/>
    <w:tmpl w:val="E04693A8"/>
    <w:styleLink w:val="WW8Num10"/>
    <w:lvl w:ilvl="0">
      <w:start w:val="1"/>
      <w:numFmt w:val="decimal"/>
      <w:lvlText w:val="%1."/>
      <w:lvlJc w:val="left"/>
      <w:pPr>
        <w:ind w:left="540" w:hanging="360"/>
      </w:pPr>
      <w:rPr>
        <w:rFonts w:ascii="Calibri" w:eastAsia="SimSun, 宋体" w:hAnsi="Calibri" w:cs="Calibri"/>
      </w:rPr>
    </w:lvl>
    <w:lvl w:ilvl="1">
      <w:start w:val="1"/>
      <w:numFmt w:val="decimal"/>
      <w:lvlText w:val="."/>
      <w:lvlJc w:val="left"/>
      <w:pPr>
        <w:ind w:left="90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."/>
      <w:lvlJc w:val="left"/>
      <w:pPr>
        <w:ind w:left="1260" w:hanging="360"/>
      </w:pPr>
    </w:lvl>
    <w:lvl w:ilvl="3">
      <w:start w:val="1"/>
      <w:numFmt w:val="decimal"/>
      <w:lvlText w:val="."/>
      <w:lvlJc w:val="left"/>
      <w:pPr>
        <w:ind w:left="1620" w:hanging="360"/>
      </w:pPr>
    </w:lvl>
    <w:lvl w:ilvl="4">
      <w:start w:val="1"/>
      <w:numFmt w:val="decimal"/>
      <w:lvlText w:val="."/>
      <w:lvlJc w:val="left"/>
      <w:pPr>
        <w:ind w:left="1980" w:hanging="360"/>
      </w:pPr>
    </w:lvl>
    <w:lvl w:ilvl="5">
      <w:start w:val="1"/>
      <w:numFmt w:val="decimal"/>
      <w:lvlText w:val="."/>
      <w:lvlJc w:val="left"/>
      <w:pPr>
        <w:ind w:left="2340" w:hanging="360"/>
      </w:pPr>
    </w:lvl>
    <w:lvl w:ilvl="6">
      <w:start w:val="1"/>
      <w:numFmt w:val="decimal"/>
      <w:lvlText w:val="."/>
      <w:lvlJc w:val="left"/>
      <w:pPr>
        <w:ind w:left="2700" w:hanging="360"/>
      </w:pPr>
    </w:lvl>
    <w:lvl w:ilvl="7">
      <w:start w:val="1"/>
      <w:numFmt w:val="decimal"/>
      <w:lvlText w:val="."/>
      <w:lvlJc w:val="left"/>
      <w:pPr>
        <w:ind w:left="3060" w:hanging="360"/>
      </w:pPr>
    </w:lvl>
    <w:lvl w:ilvl="8">
      <w:start w:val="1"/>
      <w:numFmt w:val="decimal"/>
      <w:lvlText w:val="."/>
      <w:lvlJc w:val="left"/>
      <w:pPr>
        <w:ind w:left="3420" w:hanging="360"/>
      </w:pPr>
    </w:lvl>
  </w:abstractNum>
  <w:abstractNum w:abstractNumId="10" w15:restartNumberingAfterBreak="0">
    <w:nsid w:val="63167D81"/>
    <w:multiLevelType w:val="multilevel"/>
    <w:tmpl w:val="284C3750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65F91"/>
        <w:sz w:val="28"/>
        <w:szCs w:val="28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77E72987"/>
    <w:multiLevelType w:val="multilevel"/>
    <w:tmpl w:val="A08480F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num w:numId="1" w16cid:durableId="1560902853">
    <w:abstractNumId w:val="1"/>
  </w:num>
  <w:num w:numId="2" w16cid:durableId="554241931">
    <w:abstractNumId w:val="10"/>
  </w:num>
  <w:num w:numId="3" w16cid:durableId="83113843">
    <w:abstractNumId w:val="2"/>
  </w:num>
  <w:num w:numId="4" w16cid:durableId="719208309">
    <w:abstractNumId w:val="11"/>
  </w:num>
  <w:num w:numId="5" w16cid:durableId="685595935">
    <w:abstractNumId w:val="5"/>
  </w:num>
  <w:num w:numId="6" w16cid:durableId="979652006">
    <w:abstractNumId w:val="8"/>
  </w:num>
  <w:num w:numId="7" w16cid:durableId="306396357">
    <w:abstractNumId w:val="6"/>
  </w:num>
  <w:num w:numId="8" w16cid:durableId="39669738">
    <w:abstractNumId w:val="4"/>
  </w:num>
  <w:num w:numId="9" w16cid:durableId="1046026663">
    <w:abstractNumId w:val="0"/>
  </w:num>
  <w:num w:numId="10" w16cid:durableId="12463208">
    <w:abstractNumId w:val="9"/>
  </w:num>
  <w:num w:numId="11" w16cid:durableId="1791389566">
    <w:abstractNumId w:val="7"/>
  </w:num>
  <w:num w:numId="12" w16cid:durableId="1909877708">
    <w:abstractNumId w:val="3"/>
  </w:num>
  <w:num w:numId="13" w16cid:durableId="4345053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A03B2"/>
    <w:rsid w:val="002B7EC0"/>
    <w:rsid w:val="005C0D38"/>
    <w:rsid w:val="00BA03B2"/>
    <w:rsid w:val="00F2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E11F8"/>
  <w15:docId w15:val="{6B099842-D590-4183-8819-66D7EE9E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SimSun, 宋体" w:cs="Mangal"/>
    </w:rPr>
  </w:style>
  <w:style w:type="paragraph" w:customStyle="1" w:styleId="Heading">
    <w:name w:val="Heading"/>
    <w:basedOn w:val="Standard"/>
    <w:next w:val="Textbody"/>
    <w:pPr>
      <w:suppressAutoHyphens w:val="0"/>
      <w:jc w:val="center"/>
    </w:pPr>
    <w:rPr>
      <w:rFonts w:eastAsia="Times New Roman" w:cs="Times New Roman"/>
      <w:b/>
      <w:bCs/>
      <w:lang w:bidi="ar-SA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eastAsia="Times New Roman"/>
    </w:rPr>
  </w:style>
  <w:style w:type="paragraph" w:customStyle="1" w:styleId="Gwkaistopka">
    <w:name w:val="Główka i stopka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  <w:rPr>
      <w:rFonts w:eastAsia="Times New Roman" w:cs="Times New Roman"/>
      <w:szCs w:val="21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line="100" w:lineRule="atLeast"/>
    </w:pPr>
    <w:rPr>
      <w:rFonts w:eastAsia="Times New Roman" w:cs="Times New Roman"/>
    </w:rPr>
  </w:style>
  <w:style w:type="paragraph" w:customStyle="1" w:styleId="Akapitzlist1">
    <w:name w:val="Akapit z listą1"/>
    <w:basedOn w:val="Standard"/>
    <w:pPr>
      <w:spacing w:after="160"/>
      <w:ind w:left="720"/>
    </w:pPr>
    <w:rPr>
      <w:rFonts w:ascii="Calibri" w:eastAsia="Times New Roman" w:hAnsi="Calibri" w:cs="font264, 'Times New Roman'"/>
      <w:sz w:val="22"/>
      <w:szCs w:val="22"/>
      <w:lang w:bidi="ar-SA"/>
    </w:rPr>
  </w:style>
  <w:style w:type="paragraph" w:styleId="Akapitzlist">
    <w:name w:val="List Paragraph"/>
    <w:basedOn w:val="Standard"/>
    <w:pPr>
      <w:ind w:left="720"/>
    </w:pPr>
    <w:rPr>
      <w:rFonts w:eastAsia="Times New Roman" w:cs="Times New Roman"/>
    </w:rPr>
  </w:style>
  <w:style w:type="paragraph" w:styleId="Bezodstpw">
    <w:name w:val="No Spacing"/>
    <w:pPr>
      <w:widowControl/>
      <w:suppressAutoHyphens/>
    </w:pPr>
    <w:rPr>
      <w:rFonts w:eastAsia="Times New Roman" w:cs="Times New Roman"/>
      <w:lang w:eastAsia="pl-PL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Nagwek10">
    <w:name w:val="Nagłówek1"/>
    <w:basedOn w:val="Standard"/>
    <w:next w:val="Textbody"/>
    <w:pPr>
      <w:keepNext/>
      <w:tabs>
        <w:tab w:val="center" w:pos="4536"/>
        <w:tab w:val="right" w:pos="9072"/>
      </w:tabs>
      <w:spacing w:before="240" w:line="100" w:lineRule="atLeast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footnotetext1">
    <w:name w:val="footnote text1"/>
    <w:basedOn w:val="Standard"/>
    <w:pPr>
      <w:spacing w:line="100" w:lineRule="atLeast"/>
    </w:pPr>
    <w:rPr>
      <w:rFonts w:eastAsia="Times New Roman" w:cs="Times New Roman"/>
      <w:sz w:val="20"/>
      <w:szCs w:val="20"/>
    </w:rPr>
  </w:style>
  <w:style w:type="paragraph" w:styleId="Tekstprzypisukocowego">
    <w:name w:val="endnote text"/>
    <w:basedOn w:val="Standard"/>
    <w:pPr>
      <w:spacing w:line="100" w:lineRule="atLeast"/>
    </w:pPr>
    <w:rPr>
      <w:rFonts w:eastAsia="Times New Roman" w:cs="Times New Roman"/>
      <w:sz w:val="20"/>
      <w:szCs w:val="20"/>
    </w:rPr>
  </w:style>
  <w:style w:type="paragraph" w:styleId="Nagwekindeksu">
    <w:name w:val="index heading"/>
    <w:basedOn w:val="Heading"/>
    <w:pPr>
      <w:suppressLineNumbers/>
    </w:pPr>
    <w:rPr>
      <w:sz w:val="32"/>
      <w:szCs w:val="32"/>
    </w:rPr>
  </w:style>
  <w:style w:type="paragraph" w:styleId="Nagwekspisutreci">
    <w:name w:val="TOC Heading"/>
    <w:basedOn w:val="Nagwek1"/>
    <w:pPr>
      <w:suppressLineNumbers/>
    </w:pPr>
    <w:rPr>
      <w:rFonts w:ascii="Times New Roman" w:hAnsi="Times New Roman"/>
      <w:sz w:val="32"/>
      <w:szCs w:val="32"/>
    </w:rPr>
  </w:style>
  <w:style w:type="paragraph" w:customStyle="1" w:styleId="Contents1">
    <w:name w:val="Contents 1"/>
    <w:basedOn w:val="Standard"/>
    <w:pPr>
      <w:tabs>
        <w:tab w:val="right" w:leader="dot" w:pos="9638"/>
      </w:tabs>
      <w:spacing w:after="100"/>
    </w:pPr>
    <w:rPr>
      <w:rFonts w:eastAsia="Times New Roman" w:cs="Times New Roman"/>
    </w:rPr>
  </w:style>
  <w:style w:type="paragraph" w:styleId="Tekstdymka">
    <w:name w:val="Balloon Text"/>
    <w:basedOn w:val="Standard"/>
    <w:rPr>
      <w:rFonts w:ascii="Segoe UI" w:eastAsia="Times New Roman" w:hAnsi="Segoe UI" w:cs="Times New Roman"/>
      <w:sz w:val="18"/>
      <w:szCs w:val="16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  <w:rPr>
      <w:rFonts w:eastAsia="Times New Roman" w:cs="Times New Roma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eastAsia="Times New Roman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  <w:rPr>
      <w:rFonts w:eastAsia="Times New Roman" w:cs="Times New Roma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gwp811b4d34msonormal">
    <w:name w:val="gwp811b4d34_msonormal"/>
    <w:basedOn w:val="Standard"/>
    <w:pPr>
      <w:suppressAutoHyphens w:val="0"/>
      <w:spacing w:before="280" w:after="280"/>
    </w:pPr>
    <w:rPr>
      <w:rFonts w:eastAsia="Times New Roman" w:cs="Times New Roman"/>
      <w:lang w:bidi="ar-SA"/>
    </w:rPr>
  </w:style>
  <w:style w:type="paragraph" w:styleId="NormalnyWeb">
    <w:name w:val="Normal (Web)"/>
    <w:basedOn w:val="Standard"/>
    <w:pPr>
      <w:suppressAutoHyphens w:val="0"/>
      <w:spacing w:before="280" w:after="280"/>
    </w:pPr>
    <w:rPr>
      <w:rFonts w:eastAsia="Calibri" w:cs="Times New Roman"/>
      <w:lang w:bidi="ar-SA"/>
    </w:rPr>
  </w:style>
  <w:style w:type="paragraph" w:styleId="Tekstkomentarza">
    <w:name w:val="annotation text"/>
    <w:basedOn w:val="Standard"/>
    <w:rPr>
      <w:rFonts w:eastAsia="Times New Roman" w:cs="Times New Roman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Teksttreci">
    <w:name w:val="Tekst treści"/>
    <w:basedOn w:val="Standard"/>
    <w:pPr>
      <w:shd w:val="clear" w:color="auto" w:fill="FFFFFF"/>
      <w:spacing w:before="240" w:after="1380" w:line="0" w:lineRule="atLeast"/>
      <w:ind w:hanging="560"/>
      <w:jc w:val="both"/>
    </w:pPr>
    <w:rPr>
      <w:rFonts w:ascii="Verdana" w:eastAsia="Verdana" w:hAnsi="Verdana" w:cs="Verdana"/>
      <w:color w:val="000000"/>
      <w:sz w:val="21"/>
      <w:szCs w:val="21"/>
      <w:lang w:bidi="ar-SA"/>
    </w:rPr>
  </w:style>
  <w:style w:type="paragraph" w:styleId="Poprawka">
    <w:name w:val="Revision"/>
    <w:pPr>
      <w:widowControl/>
      <w:suppressAutoHyphens/>
    </w:pPr>
    <w:rPr>
      <w:rFonts w:eastAsia="SimSun, 宋体" w:cs="Mangal"/>
      <w:szCs w:val="21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color w:val="365F91"/>
      <w:sz w:val="28"/>
      <w:szCs w:val="28"/>
      <w:lang w:val="pl-PL"/>
    </w:rPr>
  </w:style>
  <w:style w:type="character" w:customStyle="1" w:styleId="WW8Num3z0">
    <w:name w:val="WW8Num3z0"/>
    <w:rPr>
      <w:rFonts w:ascii="Symbol" w:eastAsia="Times New Roman" w:hAnsi="Symbol" w:cs="Times New Roman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Calibri" w:eastAsia="Times New Roman" w:hAnsi="Calibri" w:cs="Calibri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6z0">
    <w:name w:val="WW8Num6z0"/>
  </w:style>
  <w:style w:type="character" w:customStyle="1" w:styleId="WW8Num7z0">
    <w:name w:val="WW8Num7z0"/>
    <w:rPr>
      <w:rFonts w:cs="Calibri"/>
    </w:rPr>
  </w:style>
  <w:style w:type="character" w:customStyle="1" w:styleId="WW8Num8z0">
    <w:name w:val="WW8Num8z0"/>
    <w:rPr>
      <w:rFonts w:ascii="Calibri" w:eastAsia="SimSun, 宋体" w:hAnsi="Calibri" w:cs="Calibri"/>
      <w:b w:val="0"/>
      <w:u w:val="none"/>
    </w:rPr>
  </w:style>
  <w:style w:type="character" w:customStyle="1" w:styleId="WW8Num9z0">
    <w:name w:val="WW8Num9z0"/>
    <w:rPr>
      <w:rFonts w:cs="Calibri"/>
    </w:rPr>
  </w:style>
  <w:style w:type="character" w:customStyle="1" w:styleId="WW8Num9z1">
    <w:name w:val="WW8Num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SimSun, 宋体" w:hAnsi="Calibri" w:cs="Calibri"/>
    </w:rPr>
  </w:style>
  <w:style w:type="character" w:customStyle="1" w:styleId="WW8Num10z1">
    <w:name w:val="WW8Num1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  <w:lang w:val="it-IT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/>
      <w:b w:val="0"/>
      <w:lang w:val="it-I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  <w:kern w:val="3"/>
      <w:sz w:val="22"/>
      <w:szCs w:val="22"/>
      <w:lang w:eastAsia="en-US" w:bidi="ar-SA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Calibri"/>
      <w:lang w:val="it-I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5z3">
    <w:name w:val="WW8Num5z3"/>
    <w:rPr>
      <w:b/>
    </w:rPr>
  </w:style>
  <w:style w:type="character" w:customStyle="1" w:styleId="WW8Num20z0">
    <w:name w:val="WW8Num20z0"/>
    <w:rPr>
      <w:rFonts w:ascii="Symbol" w:eastAsia="Symbol" w:hAnsi="Symbol" w:cs="Symbol"/>
    </w:rPr>
  </w:style>
  <w:style w:type="character" w:customStyle="1" w:styleId="WW8Num21z0">
    <w:name w:val="WW8Num21z0"/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7z0">
    <w:name w:val="WW8Num27z0"/>
    <w:rPr>
      <w:rFonts w:ascii="Calibri" w:eastAsia="SimSun, 宋体" w:hAnsi="Calibri" w:cs="Calibri"/>
      <w:b w:val="0"/>
      <w:u w:val="none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30z0">
    <w:name w:val="WW8Num30z0"/>
  </w:style>
  <w:style w:type="character" w:customStyle="1" w:styleId="WW8Num32z0">
    <w:name w:val="WW8Num32z0"/>
    <w:rPr>
      <w:u w:val="none"/>
    </w:rPr>
  </w:style>
  <w:style w:type="character" w:customStyle="1" w:styleId="WW8Num35z0">
    <w:name w:val="WW8Num35z0"/>
    <w:rPr>
      <w:rFonts w:ascii="Symbol" w:eastAsia="Symbol" w:hAnsi="Symbol" w:cs="Symbol"/>
    </w:rPr>
  </w:style>
  <w:style w:type="character" w:customStyle="1" w:styleId="WW8Num36z0">
    <w:name w:val="WW8Num36z0"/>
  </w:style>
  <w:style w:type="character" w:customStyle="1" w:styleId="NagwekZnak1">
    <w:name w:val="Nagłówek Znak1"/>
    <w:rPr>
      <w:rFonts w:ascii="Times New Roman" w:eastAsia="SimSun, 宋体" w:hAnsi="Times New Roman" w:cs="Mangal"/>
      <w:kern w:val="3"/>
      <w:sz w:val="24"/>
      <w:szCs w:val="21"/>
      <w:lang w:bidi="hi-IN"/>
    </w:rPr>
  </w:style>
  <w:style w:type="character" w:customStyle="1" w:styleId="Internetlink">
    <w:name w:val="Internet link"/>
    <w:rPr>
      <w:rFonts w:ascii="Times New Roman" w:eastAsia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rPr>
      <w:rFonts w:ascii="Arial" w:eastAsia="Times New Roman" w:hAnsi="Arial" w:cs="Times New Roman"/>
      <w:szCs w:val="24"/>
    </w:rPr>
  </w:style>
  <w:style w:type="character" w:customStyle="1" w:styleId="WW8Num4z1">
    <w:name w:val="WW8Num4z1"/>
    <w:rPr>
      <w:rFonts w:ascii="Courier New" w:eastAsia="Times New Roman" w:hAnsi="Courier New" w:cs="Courier New"/>
    </w:rPr>
  </w:style>
  <w:style w:type="character" w:customStyle="1" w:styleId="WW8Num4z2">
    <w:name w:val="WW8Num4z2"/>
    <w:rPr>
      <w:rFonts w:ascii="Wingdings" w:eastAsia="Times New Roman" w:hAnsi="Wingdings" w:cs="Times New Roman"/>
    </w:rPr>
  </w:style>
  <w:style w:type="character" w:customStyle="1" w:styleId="WW8Num5z1">
    <w:name w:val="WW8Num5z1"/>
    <w:rPr>
      <w:rFonts w:ascii="Courier New" w:eastAsia="Times New Roman" w:hAnsi="Courier New" w:cs="Courier New"/>
    </w:rPr>
  </w:style>
  <w:style w:type="character" w:customStyle="1" w:styleId="WW8Num5z2">
    <w:name w:val="WW8Num5z2"/>
    <w:rPr>
      <w:rFonts w:ascii="Wingdings" w:eastAsia="Times New Roman" w:hAnsi="Wingdings" w:cs="Times New Roman"/>
    </w:rPr>
  </w:style>
  <w:style w:type="character" w:customStyle="1" w:styleId="Domylnaczcionkaakapitu1">
    <w:name w:val="Domyślna czcionka akapitu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rFonts w:ascii="Times New Roman" w:eastAsia="Times New Roman" w:hAnsi="Times New Roman" w:cs="Times New Roman"/>
      <w:position w:val="0"/>
      <w:vertAlign w:val="superscript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rPr>
      <w:rFonts w:ascii="Times New Roman" w:eastAsia="Times New Roman" w:hAnsi="Times New Roman" w:cs="Times New Roman"/>
      <w:position w:val="0"/>
      <w:vertAlign w:val="superscript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StopkaZnak">
    <w:name w:val="Stopka Znak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UyteHipercze">
    <w:name w:val="FollowedHyperlink"/>
    <w:rPr>
      <w:rFonts w:ascii="Times New Roman" w:eastAsia="Times New Roman" w:hAnsi="Times New Roman" w:cs="Times New Roman"/>
      <w:color w:val="800080"/>
      <w:u w:val="single"/>
    </w:rPr>
  </w:style>
  <w:style w:type="character" w:customStyle="1" w:styleId="ListLabel1">
    <w:name w:val="ListLabel 1"/>
    <w:rPr>
      <w:rFonts w:ascii="Times New Roman" w:eastAsia="Times New Roman" w:hAnsi="Times New Roman" w:cs="Times New Roman"/>
      <w:color w:val="365F91"/>
      <w:sz w:val="28"/>
      <w:szCs w:val="28"/>
    </w:rPr>
  </w:style>
  <w:style w:type="character" w:customStyle="1" w:styleId="ListLabel2">
    <w:name w:val="ListLabel 2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3">
    <w:name w:val="ListLabel 3"/>
    <w:rPr>
      <w:rFonts w:ascii="Times New Roman" w:eastAsia="Times New Roman" w:hAnsi="Times New Roman" w:cs="Calibri"/>
    </w:rPr>
  </w:style>
  <w:style w:type="character" w:customStyle="1" w:styleId="ListLabel4">
    <w:name w:val="ListLabel 4"/>
    <w:rPr>
      <w:rFonts w:ascii="Times New Roman" w:eastAsia="Times New Roman" w:hAnsi="Times New Roman" w:cs="Courier New"/>
    </w:rPr>
  </w:style>
  <w:style w:type="character" w:customStyle="1" w:styleId="ListLabel5">
    <w:name w:val="ListLabel 5"/>
    <w:rPr>
      <w:rFonts w:ascii="Times New Roman" w:eastAsia="Times New Roman" w:hAnsi="Times New Roman" w:cs="Times New Roman"/>
      <w:sz w:val="20"/>
      <w:szCs w:val="28"/>
    </w:rPr>
  </w:style>
  <w:style w:type="character" w:customStyle="1" w:styleId="ListLabel6">
    <w:name w:val="ListLabel 6"/>
    <w:rPr>
      <w:rFonts w:ascii="Times New Roman" w:eastAsia="Times New Roman" w:hAnsi="Times New Roman" w:cs="Times New Roman"/>
      <w:color w:val="FFFFFF"/>
      <w:sz w:val="28"/>
      <w:szCs w:val="28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/>
    </w:rPr>
  </w:style>
  <w:style w:type="character" w:customStyle="1" w:styleId="FootnoteSymbol">
    <w:name w:val="Footnote Symbol"/>
    <w:rPr>
      <w:rFonts w:ascii="Times New Roman" w:eastAsia="Times New Roman" w:hAnsi="Times New Roman" w:cs="Times New Roman"/>
    </w:rPr>
  </w:style>
  <w:style w:type="character" w:customStyle="1" w:styleId="Odwoanieprzypisudolnego1">
    <w:name w:val="Odwołanie przypisu dolnego1"/>
    <w:rPr>
      <w:rFonts w:ascii="Times New Roman" w:eastAsia="Times New Roman" w:hAnsi="Times New Roman" w:cs="Times New Roman"/>
      <w:position w:val="0"/>
      <w:vertAlign w:val="superscript"/>
    </w:rPr>
  </w:style>
  <w:style w:type="character" w:customStyle="1" w:styleId="RTFNum21">
    <w:name w:val="RTF_Num 2 1"/>
    <w:rPr>
      <w:rFonts w:ascii="Symbol" w:eastAsia="Times New Roman" w:hAnsi="Symbol" w:cs="Times New Roman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EndnoteSymbol">
    <w:name w:val="Endnote Symbol"/>
    <w:rPr>
      <w:rFonts w:ascii="Times New Roman" w:eastAsia="Times New Roman" w:hAnsi="Times New Roman" w:cs="Times New Roman"/>
      <w:position w:val="0"/>
      <w:vertAlign w:val="superscript"/>
    </w:rPr>
  </w:style>
  <w:style w:type="character" w:customStyle="1" w:styleId="WW-Znakiprzypiswkocowych">
    <w:name w:val="WW-Znaki przypisów końcowych"/>
    <w:rPr>
      <w:rFonts w:ascii="Times New Roman" w:eastAsia="Times New Roman" w:hAnsi="Times New Roman" w:cs="Times New Roman"/>
    </w:rPr>
  </w:style>
  <w:style w:type="character" w:customStyle="1" w:styleId="Odwoanieprzypisukocowego1">
    <w:name w:val="Odwołanie przypisu końcowego1"/>
    <w:rPr>
      <w:rFonts w:ascii="Times New Roman" w:eastAsia="Times New Roman" w:hAnsi="Times New Roman" w:cs="Times New Roman"/>
      <w:position w:val="0"/>
      <w:vertAlign w:val="superscript"/>
    </w:rPr>
  </w:style>
  <w:style w:type="character" w:customStyle="1" w:styleId="TekstdymkaZnak1">
    <w:name w:val="Tekst dymka Znak1"/>
    <w:rPr>
      <w:rFonts w:ascii="Segoe UI" w:eastAsia="SimSun, 宋体" w:hAnsi="Segoe UI" w:cs="Mangal"/>
      <w:kern w:val="3"/>
      <w:sz w:val="18"/>
      <w:szCs w:val="16"/>
      <w:lang w:bidi="hi-IN"/>
    </w:rPr>
  </w:style>
  <w:style w:type="character" w:customStyle="1" w:styleId="WW-RTFNum21">
    <w:name w:val="WW-RTF_Num 2 1"/>
    <w:rPr>
      <w:rFonts w:ascii="Symbol" w:eastAsia="Times New Roman" w:hAnsi="Symbol" w:cs="Times New Roman"/>
    </w:rPr>
  </w:style>
  <w:style w:type="character" w:customStyle="1" w:styleId="FontStyle43">
    <w:name w:val="Font Style43"/>
    <w:rPr>
      <w:rFonts w:ascii="Calibri" w:eastAsia="Times New Roman" w:hAnsi="Calibri" w:cs="Calibri"/>
      <w:color w:val="000000"/>
      <w:sz w:val="18"/>
      <w:szCs w:val="18"/>
    </w:rPr>
  </w:style>
  <w:style w:type="character" w:styleId="Odwoaniedokomentarza">
    <w:name w:val="annotation reference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rPr>
      <w:rFonts w:ascii="Times New Roman" w:eastAsia="SimSun, 宋体" w:hAnsi="Times New Roman" w:cs="Mangal"/>
      <w:kern w:val="3"/>
      <w:szCs w:val="18"/>
      <w:lang w:bidi="hi-IN"/>
    </w:rPr>
  </w:style>
  <w:style w:type="character" w:customStyle="1" w:styleId="TematkomentarzaZnak">
    <w:name w:val="Temat komentarza Znak"/>
    <w:rPr>
      <w:rFonts w:ascii="Times New Roman" w:eastAsia="SimSun, 宋体" w:hAnsi="Times New Roman" w:cs="Mangal"/>
      <w:b/>
      <w:bCs/>
      <w:kern w:val="3"/>
      <w:szCs w:val="18"/>
      <w:lang w:bidi="hi-IN"/>
    </w:rPr>
  </w:style>
  <w:style w:type="character" w:styleId="Nierozpoznanawzmianka">
    <w:name w:val="Unresolved Mention"/>
    <w:rPr>
      <w:rFonts w:ascii="Times New Roman" w:eastAsia="Times New Roman" w:hAnsi="Times New Roman" w:cs="Times New Roman"/>
      <w:color w:val="605E5C"/>
      <w:shd w:val="clear" w:color="auto" w:fill="E1DFDD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Linenumbering">
    <w:name w:val="Line numbering"/>
  </w:style>
  <w:style w:type="character" w:customStyle="1" w:styleId="Znakiwypunktowania">
    <w:name w:val="Znaki wypunktowania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Hnatio</dc:creator>
  <cp:lastModifiedBy>PPUH BRYK1</cp:lastModifiedBy>
  <cp:revision>2</cp:revision>
  <cp:lastPrinted>2020-08-28T14:54:00Z</cp:lastPrinted>
  <dcterms:created xsi:type="dcterms:W3CDTF">2026-04-24T19:23:00Z</dcterms:created>
  <dcterms:modified xsi:type="dcterms:W3CDTF">2026-04-24T19:23:00Z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ICV">
    <vt:lpwstr>33c2e4ad0f954fc8a64fa9a068874cc1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